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0A" w:rsidRPr="00D93462" w:rsidRDefault="00632C0A" w:rsidP="00632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C0A" w:rsidRPr="00D93462" w:rsidRDefault="00751EE2" w:rsidP="00751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32C0A" w:rsidRPr="00D93462">
        <w:rPr>
          <w:rFonts w:ascii="Times New Roman" w:hAnsi="Times New Roman" w:cs="Times New Roman"/>
          <w:sz w:val="24"/>
          <w:szCs w:val="24"/>
        </w:rPr>
        <w:t>ост-релиз по итогам информационной кампании по информированию физических лиц о налоговых льготах при налогообложении имущества</w:t>
      </w:r>
    </w:p>
    <w:p w:rsidR="00632C0A" w:rsidRDefault="00632C0A" w:rsidP="00632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EE2" w:rsidRPr="00D93462" w:rsidRDefault="00751EE2" w:rsidP="00632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8FA" w:rsidRPr="00751EE2" w:rsidRDefault="00FA28FA" w:rsidP="00632C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1EE2">
        <w:rPr>
          <w:rFonts w:ascii="Times New Roman" w:hAnsi="Times New Roman" w:cs="Times New Roman"/>
          <w:b/>
          <w:sz w:val="26"/>
          <w:szCs w:val="26"/>
        </w:rPr>
        <w:t xml:space="preserve">С начала года </w:t>
      </w:r>
      <w:r w:rsidR="00751EE2" w:rsidRPr="00751EE2">
        <w:rPr>
          <w:rFonts w:ascii="Times New Roman" w:hAnsi="Times New Roman" w:cs="Times New Roman"/>
          <w:b/>
          <w:sz w:val="26"/>
          <w:szCs w:val="26"/>
        </w:rPr>
        <w:t>235</w:t>
      </w:r>
      <w:r w:rsidR="00D93462" w:rsidRPr="00751EE2">
        <w:rPr>
          <w:rFonts w:ascii="Times New Roman" w:hAnsi="Times New Roman" w:cs="Times New Roman"/>
          <w:b/>
          <w:sz w:val="26"/>
          <w:szCs w:val="26"/>
        </w:rPr>
        <w:t xml:space="preserve"> граждан заявили</w:t>
      </w:r>
      <w:r w:rsidRPr="00751EE2">
        <w:rPr>
          <w:rFonts w:ascii="Times New Roman" w:hAnsi="Times New Roman" w:cs="Times New Roman"/>
          <w:b/>
          <w:sz w:val="26"/>
          <w:szCs w:val="26"/>
        </w:rPr>
        <w:t xml:space="preserve"> о своем праве на льготы по имущественным налогам</w:t>
      </w:r>
    </w:p>
    <w:p w:rsidR="00FA28FA" w:rsidRPr="00751EE2" w:rsidRDefault="00FA28FA" w:rsidP="00632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C18" w:rsidRPr="00751EE2" w:rsidRDefault="002329DC" w:rsidP="00632C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EE2">
        <w:rPr>
          <w:rFonts w:ascii="Times New Roman" w:hAnsi="Times New Roman" w:cs="Times New Roman"/>
          <w:sz w:val="26"/>
          <w:szCs w:val="26"/>
        </w:rPr>
        <w:t>Завершилась информационная кампания, проводимая налоговыми органами Иркутской области, по разъяснению гражданам правил и порядка заявления налоговых льгот по имущественным налогам.</w:t>
      </w:r>
      <w:r w:rsidR="00BF25F5" w:rsidRPr="00751EE2">
        <w:rPr>
          <w:rFonts w:ascii="Times New Roman" w:hAnsi="Times New Roman" w:cs="Times New Roman"/>
          <w:sz w:val="26"/>
          <w:szCs w:val="26"/>
        </w:rPr>
        <w:t xml:space="preserve"> </w:t>
      </w:r>
      <w:r w:rsidRPr="00751EE2">
        <w:rPr>
          <w:rFonts w:ascii="Times New Roman" w:hAnsi="Times New Roman" w:cs="Times New Roman"/>
          <w:sz w:val="26"/>
          <w:szCs w:val="26"/>
        </w:rPr>
        <w:t xml:space="preserve">С начала </w:t>
      </w:r>
      <w:r w:rsidR="007F526C" w:rsidRPr="00751EE2">
        <w:rPr>
          <w:rFonts w:ascii="Times New Roman" w:hAnsi="Times New Roman" w:cs="Times New Roman"/>
          <w:sz w:val="26"/>
          <w:szCs w:val="26"/>
        </w:rPr>
        <w:t xml:space="preserve">2019 </w:t>
      </w:r>
      <w:r w:rsidR="00C824F4" w:rsidRPr="00751EE2">
        <w:rPr>
          <w:rFonts w:ascii="Times New Roman" w:hAnsi="Times New Roman" w:cs="Times New Roman"/>
          <w:sz w:val="26"/>
          <w:szCs w:val="26"/>
        </w:rPr>
        <w:t>года</w:t>
      </w:r>
      <w:r w:rsidRPr="00751EE2">
        <w:rPr>
          <w:rFonts w:ascii="Times New Roman" w:hAnsi="Times New Roman" w:cs="Times New Roman"/>
          <w:sz w:val="26"/>
          <w:szCs w:val="26"/>
        </w:rPr>
        <w:t xml:space="preserve"> </w:t>
      </w:r>
      <w:r w:rsidR="00F65D5B" w:rsidRPr="00751EE2">
        <w:rPr>
          <w:rFonts w:ascii="Times New Roman" w:hAnsi="Times New Roman" w:cs="Times New Roman"/>
          <w:sz w:val="26"/>
          <w:szCs w:val="26"/>
        </w:rPr>
        <w:t>235</w:t>
      </w:r>
      <w:r w:rsidRPr="00751EE2">
        <w:rPr>
          <w:rFonts w:ascii="Times New Roman" w:hAnsi="Times New Roman" w:cs="Times New Roman"/>
          <w:sz w:val="26"/>
          <w:szCs w:val="26"/>
        </w:rPr>
        <w:t xml:space="preserve"> налогоплательщиков заявили в </w:t>
      </w:r>
      <w:proofErr w:type="gramStart"/>
      <w:r w:rsidR="00F65D5B" w:rsidRPr="00751EE2">
        <w:rPr>
          <w:rFonts w:ascii="Times New Roman" w:hAnsi="Times New Roman" w:cs="Times New Roman"/>
          <w:sz w:val="26"/>
          <w:szCs w:val="26"/>
        </w:rPr>
        <w:t>Межрайонную</w:t>
      </w:r>
      <w:proofErr w:type="gramEnd"/>
      <w:r w:rsidR="00F65D5B" w:rsidRPr="00751EE2">
        <w:rPr>
          <w:rFonts w:ascii="Times New Roman" w:hAnsi="Times New Roman" w:cs="Times New Roman"/>
          <w:sz w:val="26"/>
          <w:szCs w:val="26"/>
        </w:rPr>
        <w:t xml:space="preserve"> ИФНС России № 16 по Иркутской области</w:t>
      </w:r>
      <w:r w:rsidRPr="00751EE2">
        <w:rPr>
          <w:rFonts w:ascii="Times New Roman" w:hAnsi="Times New Roman" w:cs="Times New Roman"/>
          <w:sz w:val="26"/>
          <w:szCs w:val="26"/>
        </w:rPr>
        <w:t xml:space="preserve"> о наличии у них права на льготы: </w:t>
      </w:r>
      <w:r w:rsidR="00190BD3" w:rsidRPr="00751EE2">
        <w:rPr>
          <w:rFonts w:ascii="Times New Roman" w:hAnsi="Times New Roman" w:cs="Times New Roman"/>
          <w:sz w:val="26"/>
          <w:szCs w:val="26"/>
        </w:rPr>
        <w:t>54</w:t>
      </w:r>
      <w:r w:rsidRPr="00751EE2">
        <w:rPr>
          <w:rFonts w:ascii="Times New Roman" w:hAnsi="Times New Roman" w:cs="Times New Roman"/>
          <w:sz w:val="26"/>
          <w:szCs w:val="26"/>
        </w:rPr>
        <w:t xml:space="preserve"> – по земельно</w:t>
      </w:r>
      <w:bookmarkStart w:id="0" w:name="_GoBack"/>
      <w:bookmarkEnd w:id="0"/>
      <w:r w:rsidRPr="00751EE2">
        <w:rPr>
          <w:rFonts w:ascii="Times New Roman" w:hAnsi="Times New Roman" w:cs="Times New Roman"/>
          <w:sz w:val="26"/>
          <w:szCs w:val="26"/>
        </w:rPr>
        <w:t xml:space="preserve">му налогу, </w:t>
      </w:r>
      <w:r w:rsidR="00190BD3" w:rsidRPr="00751EE2">
        <w:rPr>
          <w:rFonts w:ascii="Times New Roman" w:hAnsi="Times New Roman" w:cs="Times New Roman"/>
          <w:sz w:val="26"/>
          <w:szCs w:val="26"/>
        </w:rPr>
        <w:t>68</w:t>
      </w:r>
      <w:r w:rsidRPr="00751EE2">
        <w:rPr>
          <w:rFonts w:ascii="Times New Roman" w:hAnsi="Times New Roman" w:cs="Times New Roman"/>
          <w:sz w:val="26"/>
          <w:szCs w:val="26"/>
        </w:rPr>
        <w:t xml:space="preserve"> – по транспортному налогу и </w:t>
      </w:r>
      <w:r w:rsidR="00190BD3" w:rsidRPr="00751EE2">
        <w:rPr>
          <w:rFonts w:ascii="Times New Roman" w:hAnsi="Times New Roman" w:cs="Times New Roman"/>
          <w:sz w:val="26"/>
          <w:szCs w:val="26"/>
        </w:rPr>
        <w:t>113</w:t>
      </w:r>
      <w:r w:rsidRPr="00751EE2">
        <w:rPr>
          <w:rFonts w:ascii="Times New Roman" w:hAnsi="Times New Roman" w:cs="Times New Roman"/>
          <w:sz w:val="26"/>
          <w:szCs w:val="26"/>
        </w:rPr>
        <w:t xml:space="preserve"> – по на</w:t>
      </w:r>
      <w:r w:rsidR="007F526C" w:rsidRPr="00751EE2">
        <w:rPr>
          <w:rFonts w:ascii="Times New Roman" w:hAnsi="Times New Roman" w:cs="Times New Roman"/>
          <w:sz w:val="26"/>
          <w:szCs w:val="26"/>
        </w:rPr>
        <w:t>л</w:t>
      </w:r>
      <w:r w:rsidRPr="00751EE2">
        <w:rPr>
          <w:rFonts w:ascii="Times New Roman" w:hAnsi="Times New Roman" w:cs="Times New Roman"/>
          <w:sz w:val="26"/>
          <w:szCs w:val="26"/>
        </w:rPr>
        <w:t xml:space="preserve">огу на имущество. </w:t>
      </w:r>
      <w:r w:rsidR="00BF25F5" w:rsidRPr="00751E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3462" w:rsidRPr="00751EE2" w:rsidRDefault="00D93462" w:rsidP="00A27C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7C5E" w:rsidRPr="00751EE2" w:rsidRDefault="00D93462" w:rsidP="00A27C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EE2">
        <w:rPr>
          <w:rFonts w:ascii="Times New Roman" w:hAnsi="Times New Roman" w:cs="Times New Roman"/>
          <w:sz w:val="26"/>
          <w:szCs w:val="26"/>
        </w:rPr>
        <w:t xml:space="preserve">Ранее льготы носили заявительный характер, и налогоплательщик для корректного расчета налога (с учетом льгот) </w:t>
      </w:r>
      <w:r w:rsidRPr="00751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 начала массовой рассылки налоговых уведомлений, то есть до 1 мая</w:t>
      </w:r>
      <w:r w:rsidRPr="00751EE2">
        <w:rPr>
          <w:rFonts w:ascii="Times New Roman" w:hAnsi="Times New Roman" w:cs="Times New Roman"/>
          <w:sz w:val="26"/>
          <w:szCs w:val="26"/>
        </w:rPr>
        <w:t xml:space="preserve"> должен был подать заявление об их предоставлении. </w:t>
      </w:r>
      <w:r w:rsidR="00A27C5E" w:rsidRPr="00751EE2">
        <w:rPr>
          <w:rFonts w:ascii="Times New Roman" w:hAnsi="Times New Roman" w:cs="Times New Roman"/>
          <w:sz w:val="26"/>
          <w:szCs w:val="26"/>
        </w:rPr>
        <w:t>Однако Федеральным законом</w:t>
      </w:r>
      <w:r w:rsidRPr="00751EE2">
        <w:rPr>
          <w:rFonts w:ascii="Times New Roman" w:hAnsi="Times New Roman" w:cs="Times New Roman"/>
          <w:sz w:val="26"/>
          <w:szCs w:val="26"/>
        </w:rPr>
        <w:t xml:space="preserve"> от 15.04.2019 №</w:t>
      </w:r>
      <w:r w:rsidR="00A27C5E" w:rsidRPr="00751EE2">
        <w:rPr>
          <w:rFonts w:ascii="Times New Roman" w:hAnsi="Times New Roman" w:cs="Times New Roman"/>
          <w:sz w:val="26"/>
          <w:szCs w:val="26"/>
        </w:rPr>
        <w:t xml:space="preserve">63-ФЗ внесены изменения в часть вторую Налогового кодекса Российской Федерации, на основании </w:t>
      </w:r>
      <w:proofErr w:type="gramStart"/>
      <w:r w:rsidR="00A27C5E" w:rsidRPr="00751EE2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="00A27C5E" w:rsidRPr="00751EE2">
        <w:rPr>
          <w:rFonts w:ascii="Times New Roman" w:hAnsi="Times New Roman" w:cs="Times New Roman"/>
          <w:sz w:val="26"/>
          <w:szCs w:val="26"/>
        </w:rPr>
        <w:t xml:space="preserve"> н</w:t>
      </w:r>
      <w:r w:rsidR="00A27C5E" w:rsidRPr="00751EE2">
        <w:rPr>
          <w:rFonts w:ascii="Times New Roman" w:hAnsi="Times New Roman" w:cs="Times New Roman"/>
          <w:bCs/>
          <w:sz w:val="26"/>
          <w:szCs w:val="26"/>
        </w:rPr>
        <w:t xml:space="preserve">ачиная с налогового периода 2018 года </w:t>
      </w:r>
      <w:r w:rsidR="00A27C5E" w:rsidRPr="00751EE2">
        <w:rPr>
          <w:rFonts w:ascii="Times New Roman" w:hAnsi="Times New Roman" w:cs="Times New Roman"/>
          <w:sz w:val="26"/>
          <w:szCs w:val="26"/>
        </w:rPr>
        <w:t xml:space="preserve">вводится </w:t>
      </w:r>
      <w:r w:rsidR="00A27C5E" w:rsidRPr="00751EE2">
        <w:rPr>
          <w:rFonts w:ascii="Times New Roman" w:hAnsi="Times New Roman" w:cs="Times New Roman"/>
          <w:bCs/>
          <w:sz w:val="26"/>
          <w:szCs w:val="26"/>
        </w:rPr>
        <w:t>«проактивный» порядок предоставления налоговых льгот.</w:t>
      </w:r>
      <w:r w:rsidR="00A27C5E" w:rsidRPr="00751EE2">
        <w:rPr>
          <w:rFonts w:ascii="Times New Roman" w:hAnsi="Times New Roman" w:cs="Times New Roman"/>
          <w:sz w:val="26"/>
          <w:szCs w:val="26"/>
        </w:rPr>
        <w:t xml:space="preserve"> Физическим лицам, относящимся к льготным категориям (пенсионеры, инвалиды, лица предпенсионного возраста, многодетные и т.д.), не подавшим в инспекцию заявление о предоставлении налоговой льготы или не сообщившим об отказе от </w:t>
      </w:r>
      <w:r w:rsidRPr="00751EE2">
        <w:rPr>
          <w:rFonts w:ascii="Times New Roman" w:hAnsi="Times New Roman" w:cs="Times New Roman"/>
          <w:sz w:val="26"/>
          <w:szCs w:val="26"/>
        </w:rPr>
        <w:t xml:space="preserve">ее </w:t>
      </w:r>
      <w:r w:rsidR="00A27C5E" w:rsidRPr="00751EE2">
        <w:rPr>
          <w:rFonts w:ascii="Times New Roman" w:hAnsi="Times New Roman" w:cs="Times New Roman"/>
          <w:sz w:val="26"/>
          <w:szCs w:val="26"/>
        </w:rPr>
        <w:t>применения, льгот</w:t>
      </w:r>
      <w:r w:rsidRPr="00751EE2">
        <w:rPr>
          <w:rFonts w:ascii="Times New Roman" w:hAnsi="Times New Roman" w:cs="Times New Roman"/>
          <w:sz w:val="26"/>
          <w:szCs w:val="26"/>
        </w:rPr>
        <w:t>а</w:t>
      </w:r>
      <w:r w:rsidR="00A27C5E" w:rsidRPr="00751EE2">
        <w:rPr>
          <w:rFonts w:ascii="Times New Roman" w:hAnsi="Times New Roman" w:cs="Times New Roman"/>
          <w:sz w:val="26"/>
          <w:szCs w:val="26"/>
        </w:rPr>
        <w:t xml:space="preserve"> буд</w:t>
      </w:r>
      <w:r w:rsidRPr="00751EE2">
        <w:rPr>
          <w:rFonts w:ascii="Times New Roman" w:hAnsi="Times New Roman" w:cs="Times New Roman"/>
          <w:sz w:val="26"/>
          <w:szCs w:val="26"/>
        </w:rPr>
        <w:t>е</w:t>
      </w:r>
      <w:r w:rsidR="00A27C5E" w:rsidRPr="00751EE2">
        <w:rPr>
          <w:rFonts w:ascii="Times New Roman" w:hAnsi="Times New Roman" w:cs="Times New Roman"/>
          <w:sz w:val="26"/>
          <w:szCs w:val="26"/>
        </w:rPr>
        <w:t>т предоставляться на основании сведений, полученных налоговым органом в соответствии с федеральными законами.</w:t>
      </w:r>
    </w:p>
    <w:p w:rsidR="00D93462" w:rsidRPr="00751EE2" w:rsidRDefault="00D93462" w:rsidP="00100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28FA" w:rsidRPr="00751EE2" w:rsidRDefault="007B2BE2" w:rsidP="00D93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51EE2">
        <w:rPr>
          <w:rFonts w:ascii="Times New Roman" w:hAnsi="Times New Roman" w:cs="Times New Roman"/>
          <w:sz w:val="26"/>
          <w:szCs w:val="26"/>
        </w:rPr>
        <w:t xml:space="preserve">Налоговые инспекторы </w:t>
      </w:r>
      <w:r w:rsidR="00FA28FA" w:rsidRPr="00751EE2">
        <w:rPr>
          <w:rFonts w:ascii="Times New Roman" w:hAnsi="Times New Roman" w:cs="Times New Roman"/>
          <w:sz w:val="26"/>
          <w:szCs w:val="26"/>
        </w:rPr>
        <w:t xml:space="preserve">в рамках кампании </w:t>
      </w:r>
      <w:r w:rsidRPr="00751EE2">
        <w:rPr>
          <w:rFonts w:ascii="Times New Roman" w:hAnsi="Times New Roman" w:cs="Times New Roman"/>
          <w:sz w:val="26"/>
          <w:szCs w:val="26"/>
        </w:rPr>
        <w:t xml:space="preserve">рассказали </w:t>
      </w:r>
      <w:r w:rsidR="00632C0A" w:rsidRPr="00751EE2">
        <w:rPr>
          <w:rFonts w:ascii="Times New Roman" w:hAnsi="Times New Roman" w:cs="Times New Roman"/>
          <w:sz w:val="26"/>
          <w:szCs w:val="26"/>
        </w:rPr>
        <w:t>гражданам</w:t>
      </w:r>
      <w:r w:rsidRPr="00751EE2">
        <w:rPr>
          <w:rFonts w:ascii="Times New Roman" w:hAnsi="Times New Roman" w:cs="Times New Roman"/>
          <w:sz w:val="26"/>
          <w:szCs w:val="26"/>
        </w:rPr>
        <w:t xml:space="preserve"> о нововведениях в законодательство</w:t>
      </w:r>
      <w:r w:rsidR="00061ECD" w:rsidRPr="00751EE2">
        <w:rPr>
          <w:rFonts w:ascii="Times New Roman" w:hAnsi="Times New Roman" w:cs="Times New Roman"/>
          <w:sz w:val="26"/>
          <w:szCs w:val="26"/>
        </w:rPr>
        <w:t>, поясняли порядок</w:t>
      </w:r>
      <w:r w:rsidRPr="00751EE2">
        <w:rPr>
          <w:rFonts w:ascii="Times New Roman" w:hAnsi="Times New Roman" w:cs="Times New Roman"/>
          <w:sz w:val="26"/>
          <w:szCs w:val="26"/>
        </w:rPr>
        <w:t xml:space="preserve"> предоставления льгот различным категориям налогоплательщиков. В частности, </w:t>
      </w:r>
      <w:r w:rsidR="00061ECD" w:rsidRPr="00751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2019 года </w:t>
      </w:r>
      <w:r w:rsidR="00B75A54" w:rsidRPr="00751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для </w:t>
      </w:r>
      <w:r w:rsidR="00061ECD" w:rsidRPr="00751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физических лиц - владельц</w:t>
      </w:r>
      <w:r w:rsidR="00B75A54" w:rsidRPr="00751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ев</w:t>
      </w:r>
      <w:r w:rsidR="00061ECD" w:rsidRPr="00751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большегрузных автомобилей разрешенной максимальной массой свыше 12 тонн, зарегистрированных в реестре системы «Платон», упразднен вычет в размере платы за вред, причиняемый дорогам федерального значения</w:t>
      </w:r>
      <w:r w:rsidR="00D93462" w:rsidRPr="00751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В</w:t>
      </w:r>
      <w:r w:rsidR="00B75A54" w:rsidRPr="00751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ведены дополнительные льготы для</w:t>
      </w:r>
      <w:r w:rsidR="00B75A54" w:rsidRPr="00751EE2">
        <w:rPr>
          <w:rFonts w:ascii="Times New Roman" w:hAnsi="Times New Roman" w:cs="Times New Roman"/>
          <w:color w:val="000000"/>
          <w:sz w:val="26"/>
          <w:szCs w:val="26"/>
        </w:rPr>
        <w:t xml:space="preserve"> ветеранов боевых действий</w:t>
      </w:r>
      <w:r w:rsidR="00B75A54" w:rsidRPr="00751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По всем имущественным налогам предоставлены вычеты для многодетных семей. Граждане предпенсионного возраста будут пользоваться льготами наравне с пенсионерами.</w:t>
      </w:r>
      <w:r w:rsidR="00B75A54" w:rsidRPr="00751EE2">
        <w:rPr>
          <w:rFonts w:ascii="Times New Roman" w:hAnsi="Times New Roman" w:cs="Times New Roman"/>
          <w:sz w:val="26"/>
          <w:szCs w:val="26"/>
        </w:rPr>
        <w:t xml:space="preserve"> </w:t>
      </w:r>
      <w:r w:rsidR="00FA28FA" w:rsidRPr="00751EE2">
        <w:rPr>
          <w:rFonts w:ascii="Times New Roman" w:hAnsi="Times New Roman" w:cs="Times New Roman"/>
          <w:sz w:val="26"/>
          <w:szCs w:val="26"/>
        </w:rPr>
        <w:t>С</w:t>
      </w:r>
      <w:r w:rsidRPr="00751EE2">
        <w:rPr>
          <w:rFonts w:ascii="Times New Roman" w:hAnsi="Times New Roman" w:cs="Times New Roman"/>
          <w:sz w:val="26"/>
          <w:szCs w:val="26"/>
        </w:rPr>
        <w:t xml:space="preserve"> прошлого </w:t>
      </w:r>
      <w:r w:rsidR="00B75A54" w:rsidRPr="00751EE2">
        <w:rPr>
          <w:rFonts w:ascii="Times New Roman" w:hAnsi="Times New Roman" w:cs="Times New Roman"/>
          <w:sz w:val="26"/>
          <w:szCs w:val="26"/>
        </w:rPr>
        <w:t>года</w:t>
      </w:r>
      <w:r w:rsidRPr="00751EE2">
        <w:rPr>
          <w:rFonts w:ascii="Times New Roman" w:hAnsi="Times New Roman" w:cs="Times New Roman"/>
          <w:sz w:val="26"/>
          <w:szCs w:val="26"/>
        </w:rPr>
        <w:t xml:space="preserve"> </w:t>
      </w:r>
      <w:r w:rsidRPr="00751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измен</w:t>
      </w:r>
      <w:r w:rsidR="00FA28FA" w:rsidRPr="00751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</w:t>
      </w:r>
      <w:r w:rsidRPr="00751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порядок предоставления налогового вычета</w:t>
      </w:r>
      <w:r w:rsidR="00B75A54" w:rsidRPr="00751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для льготных категорий граждан - владельцев земельных участков:</w:t>
      </w:r>
      <w:r w:rsidRPr="00751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налоговая база уменьшается на величину кадастровой стоимости 600 кв. м площади одного земельного участка</w:t>
      </w:r>
      <w:r w:rsidR="00B75A54" w:rsidRPr="00751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10099C" w:rsidRPr="00751E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D93462" w:rsidRPr="00751EE2" w:rsidRDefault="00D93462" w:rsidP="00D93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B2BE2" w:rsidRPr="00751EE2" w:rsidRDefault="007B2BE2" w:rsidP="00632C0A">
      <w:pPr>
        <w:tabs>
          <w:tab w:val="left" w:pos="426"/>
          <w:tab w:val="center" w:pos="51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1EE2">
        <w:rPr>
          <w:rFonts w:ascii="Times New Roman" w:eastAsia="Calibri" w:hAnsi="Times New Roman" w:cs="Times New Roman"/>
          <w:color w:val="000000"/>
          <w:sz w:val="26"/>
          <w:szCs w:val="26"/>
        </w:rPr>
        <w:t>Подробную информацию о наличии права на льготу по определенному налогу в конкретном муниципальном образовании можно узнать на сайте ФНС России в сервисе «Справочная информация о ставках и льготах по имущественным налогам»</w:t>
      </w:r>
      <w:r w:rsidR="0010099C" w:rsidRPr="00751EE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или по телефону единого </w:t>
      </w:r>
      <w:proofErr w:type="gramStart"/>
      <w:r w:rsidR="0010099C" w:rsidRPr="00751EE2">
        <w:rPr>
          <w:rFonts w:ascii="Times New Roman" w:eastAsia="Calibri" w:hAnsi="Times New Roman" w:cs="Times New Roman"/>
          <w:color w:val="000000"/>
          <w:sz w:val="26"/>
          <w:szCs w:val="26"/>
        </w:rPr>
        <w:t>контакт-центра</w:t>
      </w:r>
      <w:proofErr w:type="gramEnd"/>
      <w:r w:rsidR="0010099C" w:rsidRPr="00751EE2">
        <w:rPr>
          <w:rFonts w:ascii="Times New Roman" w:eastAsia="Calibri" w:hAnsi="Times New Roman" w:cs="Times New Roman"/>
          <w:color w:val="000000"/>
          <w:sz w:val="26"/>
          <w:szCs w:val="26"/>
        </w:rPr>
        <w:t>: 8-800-222-22-22 (звонок бесплатный)</w:t>
      </w:r>
      <w:r w:rsidRPr="00751EE2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7B2BE2" w:rsidRPr="00751EE2" w:rsidRDefault="007B2BE2" w:rsidP="00C824F4">
      <w:pPr>
        <w:jc w:val="both"/>
        <w:rPr>
          <w:sz w:val="26"/>
          <w:szCs w:val="26"/>
        </w:rPr>
      </w:pPr>
    </w:p>
    <w:sectPr w:rsidR="007B2BE2" w:rsidRPr="00751EE2" w:rsidSect="00C824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DC"/>
    <w:rsid w:val="00061ECD"/>
    <w:rsid w:val="00093ABC"/>
    <w:rsid w:val="0010099C"/>
    <w:rsid w:val="00190BD3"/>
    <w:rsid w:val="002329DC"/>
    <w:rsid w:val="004C499C"/>
    <w:rsid w:val="00632C0A"/>
    <w:rsid w:val="00751EE2"/>
    <w:rsid w:val="007B2BE2"/>
    <w:rsid w:val="007F526C"/>
    <w:rsid w:val="00804946"/>
    <w:rsid w:val="00872D2E"/>
    <w:rsid w:val="009D61BF"/>
    <w:rsid w:val="00A27C5E"/>
    <w:rsid w:val="00A65C18"/>
    <w:rsid w:val="00B07198"/>
    <w:rsid w:val="00B75A54"/>
    <w:rsid w:val="00BF25F5"/>
    <w:rsid w:val="00C824F4"/>
    <w:rsid w:val="00D93462"/>
    <w:rsid w:val="00F65D5B"/>
    <w:rsid w:val="00F74DCD"/>
    <w:rsid w:val="00FA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5F5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632C0A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5F5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632C0A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Тумурхонова Любовь Романовна</cp:lastModifiedBy>
  <cp:revision>3</cp:revision>
  <cp:lastPrinted>2019-04-29T04:38:00Z</cp:lastPrinted>
  <dcterms:created xsi:type="dcterms:W3CDTF">2019-05-07T03:38:00Z</dcterms:created>
  <dcterms:modified xsi:type="dcterms:W3CDTF">2019-05-07T03:43:00Z</dcterms:modified>
</cp:coreProperties>
</file>