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4" w:rsidRDefault="00B44F94" w:rsidP="00B44F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44F94" w:rsidRDefault="00B44F94" w:rsidP="00B44F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44F94" w:rsidRDefault="00B44F94" w:rsidP="00B44F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44F94" w:rsidRDefault="00B44F94" w:rsidP="00B44F9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44F94" w:rsidRDefault="00B44F94" w:rsidP="00B44F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44F94" w:rsidRDefault="00B44F94" w:rsidP="00B44F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4F94" w:rsidRDefault="00B44F94" w:rsidP="00B44F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44F94" w:rsidRDefault="00B44F94" w:rsidP="00B44F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44F94" w:rsidRPr="00DB468A" w:rsidRDefault="00B44F94" w:rsidP="00B44F94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25.12.2014 г.  № 172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B44F94" w:rsidRDefault="00B44F94" w:rsidP="00B44F9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Pr="005A50A3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50A3">
        <w:rPr>
          <w:rFonts w:ascii="Times New Roman" w:hAnsi="Times New Roman"/>
          <w:sz w:val="28"/>
          <w:szCs w:val="28"/>
        </w:rPr>
        <w:t xml:space="preserve"> подготовки документов стратегического планирования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5A50A3">
        <w:rPr>
          <w:rFonts w:ascii="Times New Roman" w:hAnsi="Times New Roman"/>
          <w:sz w:val="28"/>
          <w:szCs w:val="28"/>
        </w:rPr>
        <w:t>»</w:t>
      </w:r>
    </w:p>
    <w:p w:rsidR="00B44F94" w:rsidRDefault="00B44F94" w:rsidP="00B44F9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4F94" w:rsidRDefault="00B44F94" w:rsidP="00B44F9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44F94" w:rsidRDefault="00B44F94" w:rsidP="00B44F9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Pr="005A50A3">
        <w:rPr>
          <w:rFonts w:ascii="Times New Roman" w:hAnsi="Times New Roman"/>
          <w:sz w:val="28"/>
          <w:szCs w:val="28"/>
        </w:rPr>
        <w:t xml:space="preserve"> подготовки документов стратегического планирования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Казачье</w:t>
      </w:r>
      <w:r w:rsidRPr="005A50A3">
        <w:rPr>
          <w:rFonts w:ascii="Times New Roman" w:hAnsi="Times New Roman"/>
          <w:sz w:val="28"/>
          <w:szCs w:val="28"/>
        </w:rPr>
        <w:t>»</w:t>
      </w:r>
    </w:p>
    <w:p w:rsidR="00B44F94" w:rsidRDefault="00B44F94" w:rsidP="00B44F9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муниципальном Вестнике</w:t>
      </w:r>
    </w:p>
    <w:p w:rsidR="00B44F94" w:rsidRDefault="00B44F94" w:rsidP="00B44F9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4F94" w:rsidRDefault="00B44F94" w:rsidP="00B44F9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4F94" w:rsidRPr="005A50A3" w:rsidRDefault="00B44F94" w:rsidP="00B44F9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Пушкарева</w:t>
      </w:r>
    </w:p>
    <w:p w:rsidR="00E414A5" w:rsidRDefault="00E414A5">
      <w:r>
        <w:br w:type="page"/>
      </w:r>
    </w:p>
    <w:p w:rsidR="00E414A5" w:rsidRDefault="00E414A5" w:rsidP="00E414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414A5" w:rsidRDefault="00E414A5" w:rsidP="00E414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414A5" w:rsidRDefault="00E414A5" w:rsidP="00E414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«Казачье» №   172    от   25.12 . 2014г.  </w:t>
      </w:r>
    </w:p>
    <w:p w:rsidR="00E414A5" w:rsidRDefault="00E414A5" w:rsidP="00E414A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414A5" w:rsidRDefault="00E414A5" w:rsidP="00E414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подготовки документов стратегического планирования </w:t>
      </w:r>
    </w:p>
    <w:p w:rsidR="00E414A5" w:rsidRDefault="00E414A5" w:rsidP="00E414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«Казачье»</w:t>
      </w:r>
    </w:p>
    <w:p w:rsidR="00E414A5" w:rsidRDefault="00E414A5" w:rsidP="00E414A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5278"/>
        <w:gridCol w:w="2411"/>
        <w:gridCol w:w="2411"/>
      </w:tblGrid>
      <w:tr w:rsidR="00E414A5" w:rsidTr="00E414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разработки и утверждения (одобрения)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414A5" w:rsidTr="00E414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«Казачье» «О внесении изменений в порядок разработки прогноза социально-экономического развития муниципального образования «Казачье».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апреля 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A5" w:rsidTr="00E414A5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«Казачье»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мая 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A5" w:rsidTr="00E414A5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муниципального образования «Казачье» на 2015-2016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rPr>
                <w:sz w:val="24"/>
                <w:szCs w:val="24"/>
                <w:highlight w:val="cyan"/>
              </w:rPr>
            </w:pPr>
          </w:p>
        </w:tc>
      </w:tr>
      <w:tr w:rsidR="00E414A5" w:rsidTr="00E414A5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социально-экономического развития муниципального образования «Казачье»  на 2017-2022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rPr>
                <w:sz w:val="24"/>
                <w:szCs w:val="24"/>
                <w:highlight w:val="cyan"/>
              </w:rPr>
            </w:pPr>
          </w:p>
        </w:tc>
      </w:tr>
      <w:tr w:rsidR="00E414A5" w:rsidTr="00E414A5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разработки, корректировки, осуществления мониторинга и контроля реализации документов стратегического планирования муниципального образования             «Казачье»</w:t>
            </w:r>
          </w:p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января 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414A5" w:rsidTr="00E414A5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развития:</w:t>
            </w:r>
          </w:p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«Казачье» на среднесрочный период.</w:t>
            </w:r>
          </w:p>
          <w:p w:rsidR="00E414A5" w:rsidRDefault="00E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4A5" w:rsidRDefault="00E414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одобряется одновременно с принятием решения о внесении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в представительный орган (п.3 ст.173 БК).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E414A5" w:rsidTr="00E414A5"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прогноз муниципального образования «Казачье» на долгосрочный период</w:t>
            </w:r>
          </w:p>
          <w:p w:rsidR="00E414A5" w:rsidRDefault="00E41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4A5" w:rsidRDefault="00E414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утверждается</w:t>
            </w:r>
          </w:p>
          <w:p w:rsidR="00E414A5" w:rsidRDefault="00E41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A5" w:rsidRDefault="00E414A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E414A5" w:rsidRDefault="00E414A5" w:rsidP="00E414A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ms Rmn" w:hAnsi="Tms Rmn"/>
          <w:sz w:val="24"/>
          <w:szCs w:val="24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6D7"/>
    <w:multiLevelType w:val="hybridMultilevel"/>
    <w:tmpl w:val="1646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94"/>
    <w:rsid w:val="003A3629"/>
    <w:rsid w:val="00B44F94"/>
    <w:rsid w:val="00E414A5"/>
    <w:rsid w:val="00F1044E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4F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2014-12-29T01:49:00Z</dcterms:created>
  <dcterms:modified xsi:type="dcterms:W3CDTF">2014-12-29T02:04:00Z</dcterms:modified>
</cp:coreProperties>
</file>